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25278D" w:rsidRDefault="0025278D">
      <w:pPr>
        <w:rPr>
          <w:rFonts w:ascii="BatangChe" w:eastAsia="BatangChe" w:hAnsi="BatangChe" w:hint="eastAsia"/>
          <w:b/>
        </w:rPr>
      </w:pPr>
      <w:r w:rsidRPr="0025278D">
        <w:rPr>
          <w:rFonts w:ascii="BatangChe" w:eastAsia="BatangChe" w:hAnsi="BatangChe" w:hint="eastAsia"/>
          <w:b/>
        </w:rPr>
        <w:t xml:space="preserve">제목: </w:t>
      </w:r>
      <w:r w:rsidRPr="0025278D">
        <w:rPr>
          <w:rFonts w:ascii="BatangChe" w:eastAsia="BatangChe" w:hAnsi="BatangChe"/>
          <w:b/>
        </w:rPr>
        <w:t>[PCF] 한국발 미국 오프라인행 PR 판매가</w:t>
      </w:r>
    </w:p>
    <w:p w:rsidR="0025278D" w:rsidRPr="0025278D" w:rsidRDefault="0025278D">
      <w:pPr>
        <w:rPr>
          <w:rFonts w:ascii="BatangChe" w:eastAsia="BatangChe" w:hAnsi="BatangChe" w:hint="eastAsia"/>
        </w:rPr>
      </w:pPr>
      <w:bookmarkStart w:id="0" w:name="_GoBack"/>
      <w:bookmarkEnd w:id="0"/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 xml:space="preserve">1. 대상 </w:t>
      </w:r>
      <w:proofErr w:type="gramStart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판매가 :</w:t>
      </w:r>
      <w:proofErr w:type="gramEnd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</w:t>
      </w:r>
      <w:r w:rsidRPr="0025278D">
        <w:rPr>
          <w:rFonts w:ascii="BatangChe" w:eastAsia="BatangChe" w:hAnsi="BatangChe"/>
          <w:color w:val="000000"/>
          <w:sz w:val="22"/>
          <w:szCs w:val="22"/>
        </w:rPr>
        <w:t> </w:t>
      </w: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한국발 미국 오프라인행 PR CLS 판매가</w:t>
      </w:r>
      <w:r w:rsidRPr="0025278D">
        <w:rPr>
          <w:rFonts w:ascii="BatangChe" w:eastAsia="BatangChe" w:hAnsi="BatangChe"/>
          <w:color w:val="000000"/>
          <w:sz w:val="22"/>
          <w:szCs w:val="22"/>
        </w:rPr>
        <w:t>  </w:t>
      </w: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 xml:space="preserve">2. 대상 기간   : (출발) 2019년 9월 18일 </w:t>
      </w:r>
      <w:proofErr w:type="gramStart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~ ,</w:t>
      </w:r>
      <w:proofErr w:type="gramEnd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(발권) ~ 2020년 3월 31일</w:t>
      </w:r>
      <w:r w:rsidRPr="0025278D">
        <w:rPr>
          <w:rFonts w:ascii="BatangChe" w:eastAsia="BatangChe" w:hAnsi="BatangChe"/>
          <w:color w:val="222222"/>
          <w:sz w:val="22"/>
          <w:szCs w:val="22"/>
        </w:rPr>
        <w:t>  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                * 목적지별 출발/발권일자 상이하므로 시스템 확인 필요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 xml:space="preserve">3. 대상 </w:t>
      </w:r>
      <w:proofErr w:type="gramStart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목적지 :</w:t>
      </w:r>
      <w:proofErr w:type="gramEnd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</w:t>
      </w:r>
      <w:r w:rsidRPr="0025278D">
        <w:rPr>
          <w:rFonts w:ascii="BatangChe" w:eastAsia="BatangChe" w:hAnsi="BatangChe" w:hint="eastAsia"/>
          <w:color w:val="222222"/>
          <w:sz w:val="22"/>
          <w:szCs w:val="22"/>
        </w:rPr>
        <w:t>SAN, PHX, DEN, PHL, STL, PIT, IND, ORL, MIA, SAT, RDU, BNA, BWI, CLT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222222"/>
          <w:sz w:val="22"/>
          <w:szCs w:val="22"/>
        </w:rPr>
        <w:t>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 xml:space="preserve">4. 대상 </w:t>
      </w:r>
      <w:proofErr w:type="gramStart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CLASS  :</w:t>
      </w:r>
      <w:proofErr w:type="gramEnd"/>
      <w:r w:rsidRPr="0025278D">
        <w:rPr>
          <w:rFonts w:ascii="BatangChe" w:eastAsia="BatangChe" w:hAnsi="BatangChe" w:hint="eastAsia"/>
          <w:color w:val="000000"/>
          <w:sz w:val="22"/>
          <w:szCs w:val="22"/>
        </w:rPr>
        <w:t xml:space="preserve"> Z (Fare Basis Code –BRD, -BRK)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5. 기타 사항   : -BRD 운임 DL 운항편 한정 적용 </w:t>
      </w:r>
    </w:p>
    <w:p w:rsidR="0025278D" w:rsidRPr="0025278D" w:rsidRDefault="0025278D" w:rsidP="0025278D">
      <w:pPr>
        <w:pStyle w:val="NormalWeb"/>
        <w:shd w:val="clear" w:color="auto" w:fill="FFFFFF"/>
        <w:rPr>
          <w:rFonts w:ascii="BatangChe" w:eastAsia="BatangChe" w:hAnsi="BatangChe"/>
          <w:color w:val="222222"/>
          <w:sz w:val="22"/>
          <w:szCs w:val="22"/>
        </w:rPr>
      </w:pPr>
      <w:r w:rsidRPr="0025278D">
        <w:rPr>
          <w:rFonts w:ascii="BatangChe" w:eastAsia="BatangChe" w:hAnsi="BatangChe" w:hint="eastAsia"/>
          <w:color w:val="000000"/>
          <w:sz w:val="22"/>
          <w:szCs w:val="22"/>
        </w:rPr>
        <w:t>                 운임 세부 사항은 반드시 Fare System을 확인하시기 바랍니다. </w:t>
      </w:r>
    </w:p>
    <w:p w:rsidR="0025278D" w:rsidRPr="0025278D" w:rsidRDefault="0025278D">
      <w:pPr>
        <w:rPr>
          <w:rFonts w:ascii="BatangChe" w:eastAsia="BatangChe" w:hAnsi="BatangChe" w:hint="eastAsia"/>
        </w:rPr>
      </w:pPr>
    </w:p>
    <w:p w:rsidR="0025278D" w:rsidRPr="0025278D" w:rsidRDefault="0025278D">
      <w:pPr>
        <w:rPr>
          <w:rFonts w:ascii="BatangChe" w:eastAsia="BatangChe" w:hAnsi="BatangChe" w:hint="eastAsia"/>
        </w:rPr>
      </w:pPr>
    </w:p>
    <w:p w:rsidR="0025278D" w:rsidRPr="0025278D" w:rsidRDefault="0025278D">
      <w:pPr>
        <w:rPr>
          <w:rFonts w:ascii="BatangChe" w:eastAsia="BatangChe" w:hAnsi="BatangChe"/>
        </w:rPr>
      </w:pPr>
    </w:p>
    <w:sectPr w:rsidR="0025278D" w:rsidRPr="0025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25278D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1</cp:revision>
  <dcterms:created xsi:type="dcterms:W3CDTF">2019-09-18T00:13:00Z</dcterms:created>
  <dcterms:modified xsi:type="dcterms:W3CDTF">2019-09-18T00:14:00Z</dcterms:modified>
</cp:coreProperties>
</file>